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4B6B6" w14:textId="793E240F" w:rsidR="00233130" w:rsidRPr="00716A5D" w:rsidRDefault="00420E52" w:rsidP="00233130">
      <w:pPr>
        <w:ind w:left="50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12</w:t>
      </w:r>
      <w:bookmarkStart w:id="0" w:name="_GoBack"/>
      <w:bookmarkEnd w:id="0"/>
      <w:r w:rsidR="000D1CF9">
        <w:rPr>
          <w:rFonts w:ascii="Times New Roman" w:hAnsi="Times New Roman" w:cs="Times New Roman"/>
        </w:rPr>
        <w:t>, 2015</w:t>
      </w:r>
    </w:p>
    <w:p w14:paraId="7FBB3AF5" w14:textId="77777777" w:rsidR="000D1CF9" w:rsidRDefault="00233130" w:rsidP="00233130">
      <w:pPr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Emily Norton (</w:t>
      </w:r>
      <w:r w:rsidRPr="001D1DEE">
        <w:rPr>
          <w:rFonts w:ascii="Times New Roman" w:hAnsi="Times New Roman" w:cs="Times New Roman"/>
        </w:rPr>
        <w:t>617</w:t>
      </w:r>
      <w:r>
        <w:rPr>
          <w:rFonts w:ascii="Times New Roman" w:hAnsi="Times New Roman" w:cs="Times New Roman"/>
        </w:rPr>
        <w:t xml:space="preserve">) </w:t>
      </w:r>
      <w:r w:rsidRPr="001D1DEE">
        <w:rPr>
          <w:rFonts w:ascii="Times New Roman" w:hAnsi="Times New Roman" w:cs="Times New Roman"/>
        </w:rPr>
        <w:t>423-5775</w:t>
      </w:r>
      <w:r>
        <w:rPr>
          <w:rFonts w:ascii="Times New Roman" w:hAnsi="Times New Roman" w:cs="Times New Roman"/>
        </w:rPr>
        <w:t xml:space="preserve"> </w:t>
      </w:r>
    </w:p>
    <w:p w14:paraId="7735AF4D" w14:textId="4CD1D7E4" w:rsidR="00233130" w:rsidRPr="001D1DEE" w:rsidRDefault="00233130" w:rsidP="00233130">
      <w:pPr>
        <w:ind w:left="57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emily.norton@sierraclub.org</w:t>
      </w:r>
      <w:proofErr w:type="gramEnd"/>
    </w:p>
    <w:p w14:paraId="61931D06" w14:textId="77777777" w:rsidR="00233130" w:rsidRPr="001D1DEE" w:rsidRDefault="00233130" w:rsidP="00233130">
      <w:pPr>
        <w:rPr>
          <w:rFonts w:ascii="Times New Roman" w:hAnsi="Times New Roman" w:cs="Times New Roman"/>
        </w:rPr>
      </w:pPr>
    </w:p>
    <w:p w14:paraId="02DA6346" w14:textId="77777777" w:rsidR="000D1CF9" w:rsidRDefault="000D1CF9" w:rsidP="002331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C5A3B2" w14:textId="3AB94F36" w:rsidR="000D1CF9" w:rsidRDefault="000D1CF9" w:rsidP="003762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Environmental Advocacy Groups Call for</w:t>
      </w:r>
    </w:p>
    <w:p w14:paraId="3C9CBEF7" w14:textId="1325B5B7" w:rsidR="00233130" w:rsidRDefault="000D1CF9" w:rsidP="00233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Stronger Building “Stretch” Code</w:t>
      </w:r>
    </w:p>
    <w:p w14:paraId="79FCA0B6" w14:textId="77777777" w:rsidR="007A138D" w:rsidRPr="001D1DEE" w:rsidRDefault="007A138D" w:rsidP="00233130">
      <w:pPr>
        <w:jc w:val="center"/>
        <w:rPr>
          <w:rFonts w:ascii="Times New Roman" w:hAnsi="Times New Roman" w:cs="Times New Roman"/>
          <w:b/>
        </w:rPr>
      </w:pPr>
    </w:p>
    <w:p w14:paraId="3672784A" w14:textId="12C3EB00" w:rsidR="00ED2175" w:rsidRPr="0037629A" w:rsidRDefault="00233130" w:rsidP="00233130">
      <w:pPr>
        <w:rPr>
          <w:rFonts w:ascii="Garamond" w:hAnsi="Garamond" w:cs="Times New Roman"/>
          <w:sz w:val="24"/>
        </w:rPr>
      </w:pPr>
      <w:r w:rsidRPr="0037629A">
        <w:rPr>
          <w:rFonts w:ascii="Garamond" w:hAnsi="Garamond" w:cs="Times New Roman"/>
          <w:b/>
          <w:sz w:val="24"/>
        </w:rPr>
        <w:t>Boston, MA –</w:t>
      </w:r>
      <w:r w:rsidR="007C3BB0" w:rsidRPr="0037629A">
        <w:rPr>
          <w:rFonts w:ascii="Garamond" w:hAnsi="Garamond" w:cs="Times New Roman"/>
          <w:b/>
          <w:sz w:val="24"/>
        </w:rPr>
        <w:t xml:space="preserve"> </w:t>
      </w:r>
      <w:r w:rsidR="000D1CF9" w:rsidRPr="0037629A">
        <w:rPr>
          <w:rFonts w:ascii="Garamond" w:hAnsi="Garamond" w:cs="Times New Roman"/>
          <w:sz w:val="24"/>
        </w:rPr>
        <w:t>Last week ten</w:t>
      </w:r>
      <w:r w:rsidR="000D1CF9" w:rsidRPr="0037629A">
        <w:rPr>
          <w:rFonts w:ascii="Garamond" w:hAnsi="Garamond" w:cs="Times New Roman"/>
          <w:b/>
          <w:sz w:val="24"/>
        </w:rPr>
        <w:t xml:space="preserve"> </w:t>
      </w:r>
      <w:proofErr w:type="gramStart"/>
      <w:r w:rsidR="007C3BB0" w:rsidRPr="0037629A">
        <w:rPr>
          <w:rFonts w:ascii="Garamond" w:hAnsi="Garamond" w:cs="Times New Roman"/>
          <w:sz w:val="24"/>
        </w:rPr>
        <w:t>Massachusetts</w:t>
      </w:r>
      <w:proofErr w:type="gramEnd"/>
      <w:r w:rsidR="007C3BB0" w:rsidRPr="0037629A">
        <w:rPr>
          <w:rFonts w:ascii="Garamond" w:hAnsi="Garamond" w:cs="Times New Roman"/>
          <w:sz w:val="24"/>
        </w:rPr>
        <w:t xml:space="preserve"> </w:t>
      </w:r>
      <w:r w:rsidR="000D1CF9" w:rsidRPr="0037629A">
        <w:rPr>
          <w:rFonts w:ascii="Garamond" w:hAnsi="Garamond" w:cs="Times New Roman"/>
          <w:sz w:val="24"/>
        </w:rPr>
        <w:t xml:space="preserve">advocacy groups sent a </w:t>
      </w:r>
      <w:hyperlink r:id="rId9" w:history="1">
        <w:r w:rsidR="000D1CF9" w:rsidRPr="0037629A">
          <w:rPr>
            <w:rStyle w:val="Hyperlink"/>
            <w:rFonts w:ascii="Garamond" w:hAnsi="Garamond" w:cs="Times New Roman"/>
            <w:sz w:val="24"/>
          </w:rPr>
          <w:t>letter</w:t>
        </w:r>
      </w:hyperlink>
      <w:r w:rsidR="000D1CF9" w:rsidRPr="0037629A">
        <w:rPr>
          <w:rFonts w:ascii="Garamond" w:hAnsi="Garamond" w:cs="Times New Roman"/>
          <w:sz w:val="24"/>
        </w:rPr>
        <w:t xml:space="preserve"> to Mass. Secretary of Energy and Environment Matthew A. Beaton calling for </w:t>
      </w:r>
      <w:r w:rsidR="00ED2175" w:rsidRPr="0037629A">
        <w:rPr>
          <w:rFonts w:ascii="Garamond" w:hAnsi="Garamond" w:cs="Times New Roman"/>
          <w:sz w:val="24"/>
        </w:rPr>
        <w:t>the draft stretch building code to be strengthened.</w:t>
      </w:r>
    </w:p>
    <w:p w14:paraId="1B8D9446" w14:textId="10EA2B12" w:rsidR="00ED2175" w:rsidRPr="0037629A" w:rsidRDefault="00ED2175" w:rsidP="00ED2175">
      <w:pPr>
        <w:spacing w:before="100" w:beforeAutospacing="1" w:after="100" w:afterAutospacing="1"/>
        <w:rPr>
          <w:rFonts w:ascii="Garamond" w:hAnsi="Garamond"/>
          <w:color w:val="000000"/>
          <w:sz w:val="24"/>
        </w:rPr>
      </w:pPr>
      <w:r w:rsidRPr="0037629A">
        <w:rPr>
          <w:rFonts w:ascii="Garamond" w:hAnsi="Garamond"/>
          <w:color w:val="000000"/>
          <w:sz w:val="24"/>
        </w:rPr>
        <w:t>The original stretch code, adopted in 2009, was widely considered a success story for energy efficiency.</w:t>
      </w:r>
      <w:r w:rsidR="0037629A" w:rsidRPr="0037629A">
        <w:rPr>
          <w:rFonts w:ascii="Garamond" w:hAnsi="Garamond"/>
          <w:color w:val="000000"/>
          <w:sz w:val="24"/>
        </w:rPr>
        <w:t xml:space="preserve"> </w:t>
      </w:r>
      <w:r w:rsidR="0037629A" w:rsidRPr="0037629A">
        <w:rPr>
          <w:rFonts w:ascii="Garamond" w:hAnsi="Garamond"/>
          <w:sz w:val="24"/>
        </w:rPr>
        <w:t>It was designed to reduce energy use 30% and cut carbon emissions 40% compared to buildings built acc</w:t>
      </w:r>
      <w:r w:rsidR="00080D8C">
        <w:rPr>
          <w:rFonts w:ascii="Garamond" w:hAnsi="Garamond"/>
          <w:sz w:val="24"/>
        </w:rPr>
        <w:t>ording to the base energy code.</w:t>
      </w:r>
      <w:r w:rsidRPr="0037629A">
        <w:rPr>
          <w:rFonts w:ascii="Garamond" w:hAnsi="Garamond"/>
          <w:color w:val="000000"/>
          <w:sz w:val="24"/>
        </w:rPr>
        <w:t xml:space="preserve"> </w:t>
      </w:r>
      <w:hyperlink r:id="rId10" w:history="1">
        <w:r w:rsidRPr="0037629A">
          <w:rPr>
            <w:rStyle w:val="Hyperlink"/>
            <w:rFonts w:ascii="Garamond" w:hAnsi="Garamond"/>
            <w:sz w:val="24"/>
          </w:rPr>
          <w:t>Over 150</w:t>
        </w:r>
      </w:hyperlink>
      <w:r w:rsidRPr="0037629A">
        <w:rPr>
          <w:rFonts w:ascii="Garamond" w:hAnsi="Garamond"/>
          <w:color w:val="000000"/>
          <w:sz w:val="24"/>
        </w:rPr>
        <w:t xml:space="preserve"> Massachusetts cities and towns have adopted it. </w:t>
      </w:r>
    </w:p>
    <w:p w14:paraId="7E49629B" w14:textId="117DA484" w:rsidR="0037629A" w:rsidRPr="0037629A" w:rsidRDefault="0037629A" w:rsidP="0037629A">
      <w:pPr>
        <w:widowControl w:val="0"/>
        <w:autoSpaceDE w:val="0"/>
        <w:autoSpaceDN w:val="0"/>
        <w:adjustRightInd w:val="0"/>
        <w:spacing w:after="240"/>
        <w:rPr>
          <w:rFonts w:ascii="Garamond" w:eastAsiaTheme="minorEastAsia" w:hAnsi="Garamond" w:cs="Times"/>
          <w:sz w:val="24"/>
          <w:lang w:eastAsia="ja-JP"/>
        </w:rPr>
      </w:pPr>
      <w:r w:rsidRPr="0037629A">
        <w:rPr>
          <w:rFonts w:ascii="Garamond" w:eastAsiaTheme="minorEastAsia" w:hAnsi="Garamond" w:cs="Times New Roman"/>
          <w:sz w:val="24"/>
          <w:lang w:eastAsia="ja-JP"/>
        </w:rPr>
        <w:t xml:space="preserve">“While the original stretch code was ambitious in its reach - cutting energy use 30% and carbon emissions 40% compared to buildings built according to the base energy code - this new draft is weak in comparison,” according to the </w:t>
      </w:r>
      <w:hyperlink r:id="rId11" w:history="1">
        <w:r w:rsidRPr="0037629A">
          <w:rPr>
            <w:rStyle w:val="Hyperlink"/>
            <w:rFonts w:ascii="Garamond" w:eastAsiaTheme="minorEastAsia" w:hAnsi="Garamond" w:cs="Times New Roman"/>
            <w:sz w:val="24"/>
            <w:lang w:eastAsia="ja-JP"/>
          </w:rPr>
          <w:t>letter</w:t>
        </w:r>
      </w:hyperlink>
      <w:r w:rsidRPr="0037629A">
        <w:rPr>
          <w:rFonts w:ascii="Garamond" w:eastAsiaTheme="minorEastAsia" w:hAnsi="Garamond" w:cs="Times New Roman"/>
          <w:sz w:val="24"/>
          <w:lang w:eastAsia="ja-JP"/>
        </w:rPr>
        <w:t xml:space="preserve"> sent to Secretary Beaton. “The proposed commercial stretch code exempts buildings smaller than 100,000 square feet and only applies to new buildings - effectively excluding much of the commercial construction in the state. The residential code simply makes the voluntary 2015 IECC base code option of scoring a 55 or less on the HERS Index mandatory, so homes already using this option would not see any additional requirements.”</w:t>
      </w:r>
    </w:p>
    <w:p w14:paraId="0C14C930" w14:textId="174134F6" w:rsidR="0037629A" w:rsidRPr="0037629A" w:rsidRDefault="0037629A" w:rsidP="00ED2175">
      <w:pPr>
        <w:spacing w:before="100" w:beforeAutospacing="1" w:after="100" w:afterAutospacing="1"/>
        <w:rPr>
          <w:rFonts w:ascii="Garamond" w:hAnsi="Garamond"/>
          <w:color w:val="000000"/>
          <w:sz w:val="24"/>
        </w:rPr>
      </w:pPr>
      <w:r w:rsidRPr="0037629A">
        <w:rPr>
          <w:rFonts w:ascii="Garamond" w:hAnsi="Garamond"/>
          <w:color w:val="000000"/>
          <w:sz w:val="24"/>
        </w:rPr>
        <w:t xml:space="preserve">“When designed correctly, the stretch code can be an effective, efficient way to reduce energy use in the built environment,” </w:t>
      </w:r>
      <w:r>
        <w:rPr>
          <w:rFonts w:ascii="Garamond" w:hAnsi="Garamond"/>
          <w:color w:val="000000"/>
          <w:sz w:val="24"/>
        </w:rPr>
        <w:t>noted</w:t>
      </w:r>
      <w:r w:rsidRPr="0037629A">
        <w:rPr>
          <w:rFonts w:ascii="Garamond" w:hAnsi="Garamond"/>
          <w:color w:val="000000"/>
          <w:sz w:val="24"/>
        </w:rPr>
        <w:t xml:space="preserve"> Massachusetts Sierra Club Director Emily Norton. “It is not a mandate on anyone. We think this is the kind of approach to energy reduction that the Baker Administration should want to embrace.” </w:t>
      </w:r>
    </w:p>
    <w:p w14:paraId="134477A0" w14:textId="1BAE6FE8" w:rsidR="00ED2175" w:rsidRPr="0037629A" w:rsidRDefault="00ED2175" w:rsidP="00ED2175">
      <w:pPr>
        <w:spacing w:before="100" w:beforeAutospacing="1" w:after="100" w:afterAutospacing="1"/>
        <w:rPr>
          <w:rFonts w:ascii="Garamond" w:hAnsi="Garamond"/>
          <w:sz w:val="24"/>
        </w:rPr>
      </w:pPr>
      <w:r w:rsidRPr="0037629A">
        <w:rPr>
          <w:rFonts w:ascii="Garamond" w:hAnsi="Garamond"/>
          <w:color w:val="000000"/>
          <w:sz w:val="24"/>
        </w:rPr>
        <w:t xml:space="preserve">Building </w:t>
      </w:r>
      <w:r w:rsidRPr="0037629A">
        <w:rPr>
          <w:rStyle w:val="Strong"/>
          <w:rFonts w:ascii="Garamond" w:hAnsi="Garamond"/>
          <w:b w:val="0"/>
          <w:color w:val="000000"/>
          <w:sz w:val="24"/>
        </w:rPr>
        <w:t>codes</w:t>
      </w:r>
      <w:r w:rsidRPr="0037629A">
        <w:rPr>
          <w:rFonts w:ascii="Garamond" w:hAnsi="Garamond"/>
          <w:color w:val="000000"/>
          <w:sz w:val="24"/>
        </w:rPr>
        <w:t xml:space="preserve"> are regulations that provide minimum requirements for the design, construction, safety, and maintenance of buildings. </w:t>
      </w:r>
      <w:r w:rsidRPr="0037629A">
        <w:rPr>
          <w:rFonts w:ascii="Garamond" w:hAnsi="Garamond"/>
          <w:sz w:val="24"/>
        </w:rPr>
        <w:t>Buildings in the Commonwealth account for over half of our state's greenhouse gas emissions - primarily from lighting, heating and cooling. As buildings can last 50-100 years, the wa</w:t>
      </w:r>
      <w:r w:rsidR="0037629A" w:rsidRPr="0037629A">
        <w:rPr>
          <w:rFonts w:ascii="Garamond" w:hAnsi="Garamond"/>
          <w:sz w:val="24"/>
        </w:rPr>
        <w:t>y they are constructed has long-term</w:t>
      </w:r>
      <w:r w:rsidRPr="0037629A">
        <w:rPr>
          <w:rFonts w:ascii="Garamond" w:hAnsi="Garamond"/>
          <w:sz w:val="24"/>
        </w:rPr>
        <w:t xml:space="preserve"> impacts on their energy consumption. </w:t>
      </w:r>
    </w:p>
    <w:p w14:paraId="74FC5DDA" w14:textId="77777777" w:rsidR="003D61D6" w:rsidRPr="003D61D6" w:rsidRDefault="003D61D6" w:rsidP="003D61D6">
      <w:pPr>
        <w:widowControl w:val="0"/>
        <w:autoSpaceDE w:val="0"/>
        <w:autoSpaceDN w:val="0"/>
        <w:adjustRightInd w:val="0"/>
        <w:rPr>
          <w:rFonts w:ascii="Garamond" w:hAnsi="Garamond" w:cs="Consolas"/>
          <w:b/>
          <w:sz w:val="24"/>
        </w:rPr>
      </w:pPr>
      <w:r w:rsidRPr="003D61D6">
        <w:rPr>
          <w:rFonts w:ascii="Garamond" w:hAnsi="Garamond" w:cs="Consolas"/>
          <w:b/>
          <w:sz w:val="24"/>
        </w:rPr>
        <w:t>ABOUT Massachusetts Sierra Club</w:t>
      </w:r>
    </w:p>
    <w:p w14:paraId="10A95FB8" w14:textId="6DC5719B" w:rsidR="003D61D6" w:rsidRPr="003D61D6" w:rsidRDefault="003D61D6" w:rsidP="003D61D6">
      <w:pPr>
        <w:widowControl w:val="0"/>
        <w:autoSpaceDE w:val="0"/>
        <w:autoSpaceDN w:val="0"/>
        <w:adjustRightInd w:val="0"/>
        <w:rPr>
          <w:rFonts w:ascii="Garamond" w:hAnsi="Garamond" w:cs="Consolas"/>
          <w:sz w:val="24"/>
        </w:rPr>
      </w:pPr>
      <w:r w:rsidRPr="003D61D6">
        <w:rPr>
          <w:rFonts w:ascii="Garamond" w:hAnsi="Garamond" w:cs="Consolas"/>
          <w:sz w:val="24"/>
        </w:rPr>
        <w:t xml:space="preserve">Sierra Club is the nation's oldest and most effective grassroots environmental group. The Massachusetts Chapter was established nearly fifty years ago and has a strong track record of enabling Bay </w:t>
      </w:r>
      <w:proofErr w:type="spellStart"/>
      <w:r w:rsidRPr="003D61D6">
        <w:rPr>
          <w:rFonts w:ascii="Garamond" w:hAnsi="Garamond" w:cs="Consolas"/>
          <w:sz w:val="24"/>
        </w:rPr>
        <w:t>Staters</w:t>
      </w:r>
      <w:proofErr w:type="spellEnd"/>
      <w:r w:rsidRPr="003D61D6">
        <w:rPr>
          <w:rFonts w:ascii="Garamond" w:hAnsi="Garamond" w:cs="Consolas"/>
          <w:sz w:val="24"/>
        </w:rPr>
        <w:t xml:space="preserve"> to “enjoy, explore and protect the planet.” </w:t>
      </w:r>
    </w:p>
    <w:p w14:paraId="4CC9E27F" w14:textId="77777777" w:rsidR="003D61D6" w:rsidRPr="003D61D6" w:rsidRDefault="003D61D6" w:rsidP="003D61D6">
      <w:pPr>
        <w:rPr>
          <w:rFonts w:ascii="Garamond" w:hAnsi="Garamond"/>
          <w:sz w:val="24"/>
        </w:rPr>
      </w:pPr>
    </w:p>
    <w:p w14:paraId="7802F501" w14:textId="77777777" w:rsidR="003D61D6" w:rsidRPr="003D61D6" w:rsidRDefault="003D61D6" w:rsidP="003D61D6">
      <w:pPr>
        <w:pStyle w:val="BodyCopy"/>
        <w:jc w:val="center"/>
        <w:rPr>
          <w:rFonts w:ascii="Garamond" w:hAnsi="Garamond"/>
          <w:sz w:val="24"/>
          <w:szCs w:val="24"/>
        </w:rPr>
      </w:pPr>
      <w:r w:rsidRPr="003D61D6">
        <w:rPr>
          <w:rFonts w:ascii="Garamond" w:hAnsi="Garamond"/>
          <w:sz w:val="24"/>
          <w:szCs w:val="24"/>
        </w:rPr>
        <w:t>###</w:t>
      </w:r>
    </w:p>
    <w:p w14:paraId="247E2385" w14:textId="77777777" w:rsidR="003D61D6" w:rsidRPr="003D61D6" w:rsidRDefault="003D61D6" w:rsidP="003D61D6">
      <w:pPr>
        <w:spacing w:line="276" w:lineRule="auto"/>
        <w:rPr>
          <w:rFonts w:ascii="Garamond" w:hAnsi="Garamond" w:cs="Times New Roman"/>
          <w:sz w:val="24"/>
        </w:rPr>
      </w:pPr>
      <w:proofErr w:type="gramStart"/>
      <w:r w:rsidRPr="003D61D6">
        <w:rPr>
          <w:rFonts w:ascii="Garamond" w:hAnsi="Garamond" w:cs="Times New Roman"/>
          <w:sz w:val="24"/>
        </w:rPr>
        <w:t>www.facebook.com</w:t>
      </w:r>
      <w:proofErr w:type="gramEnd"/>
      <w:r w:rsidRPr="003D61D6">
        <w:rPr>
          <w:rFonts w:ascii="Garamond" w:hAnsi="Garamond" w:cs="Times New Roman"/>
          <w:sz w:val="24"/>
        </w:rPr>
        <w:t>/MassSierraClub</w:t>
      </w:r>
    </w:p>
    <w:p w14:paraId="6D135CE0" w14:textId="793D0BB1" w:rsidR="00E203D8" w:rsidRPr="003840E4" w:rsidRDefault="003D61D6" w:rsidP="003840E4">
      <w:pPr>
        <w:spacing w:line="276" w:lineRule="auto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>@</w:t>
      </w:r>
      <w:proofErr w:type="spellStart"/>
      <w:r w:rsidRPr="003D61D6">
        <w:rPr>
          <w:rFonts w:ascii="Garamond" w:hAnsi="Garamond" w:cs="Times New Roman"/>
          <w:sz w:val="24"/>
        </w:rPr>
        <w:t>MassSierraClub</w:t>
      </w:r>
      <w:proofErr w:type="spellEnd"/>
    </w:p>
    <w:sectPr w:rsidR="00E203D8" w:rsidRPr="003840E4" w:rsidSect="00FD1B99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D44D4" w14:textId="77777777" w:rsidR="00ED2175" w:rsidRDefault="00ED2175" w:rsidP="00653D35">
      <w:r>
        <w:separator/>
      </w:r>
    </w:p>
  </w:endnote>
  <w:endnote w:type="continuationSeparator" w:id="0">
    <w:p w14:paraId="3E0B68A1" w14:textId="77777777" w:rsidR="00ED2175" w:rsidRDefault="00ED2175" w:rsidP="0065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6EAE8" w14:textId="546B8AD7" w:rsidR="00ED2175" w:rsidRPr="00653D35" w:rsidRDefault="00ED2175" w:rsidP="00653D35">
    <w:pPr>
      <w:widowControl w:val="0"/>
      <w:jc w:val="center"/>
      <w:rPr>
        <w:sz w:val="18"/>
      </w:rPr>
    </w:pPr>
    <w:r>
      <w:rPr>
        <w:sz w:val="18"/>
      </w:rPr>
      <w:t>10 Milk Street, Suite 417   Boston MA 02108-4600   (617) 423-5775   office@sierraclubmass.org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657CA" w14:textId="77777777" w:rsidR="00ED2175" w:rsidRDefault="00ED2175" w:rsidP="00653D35">
      <w:r>
        <w:separator/>
      </w:r>
    </w:p>
  </w:footnote>
  <w:footnote w:type="continuationSeparator" w:id="0">
    <w:p w14:paraId="7752B954" w14:textId="77777777" w:rsidR="00ED2175" w:rsidRDefault="00ED2175" w:rsidP="00653D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82C68" w14:textId="5544CB3C" w:rsidR="00ED2175" w:rsidRDefault="00ED2175" w:rsidP="00653D35">
    <w:pPr>
      <w:ind w:left="-360"/>
      <w:rPr>
        <w:sz w:val="18"/>
      </w:rPr>
    </w:pPr>
    <w:r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688C71FD" wp14:editId="61C9BDEB">
          <wp:simplePos x="0" y="0"/>
          <wp:positionH relativeFrom="column">
            <wp:posOffset>-233680</wp:posOffset>
          </wp:positionH>
          <wp:positionV relativeFrom="paragraph">
            <wp:posOffset>-304800</wp:posOffset>
          </wp:positionV>
          <wp:extent cx="833755" cy="1432560"/>
          <wp:effectExtent l="0" t="0" r="444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C vertica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55" cy="1432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2E65">
      <w:rPr>
        <w:b/>
        <w:sz w:val="18"/>
      </w:rPr>
      <w:t>Sierra Club</w:t>
    </w:r>
    <w:r>
      <w:rPr>
        <w:b/>
        <w:sz w:val="18"/>
      </w:rPr>
      <w:t xml:space="preserve"> </w:t>
    </w:r>
  </w:p>
  <w:p w14:paraId="24A65019" w14:textId="77777777" w:rsidR="00ED2175" w:rsidRDefault="00ED217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276D"/>
    <w:multiLevelType w:val="hybridMultilevel"/>
    <w:tmpl w:val="96D62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44"/>
  <w:drawingGridVerticalSpacing w:val="144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0A"/>
    <w:rsid w:val="00031CC6"/>
    <w:rsid w:val="0003262D"/>
    <w:rsid w:val="000467E8"/>
    <w:rsid w:val="00050321"/>
    <w:rsid w:val="00080D8C"/>
    <w:rsid w:val="000D1CF9"/>
    <w:rsid w:val="000F5716"/>
    <w:rsid w:val="00190166"/>
    <w:rsid w:val="001B272B"/>
    <w:rsid w:val="001C65FA"/>
    <w:rsid w:val="001F7D2F"/>
    <w:rsid w:val="00233130"/>
    <w:rsid w:val="00242A59"/>
    <w:rsid w:val="00246A76"/>
    <w:rsid w:val="002A129D"/>
    <w:rsid w:val="002B306D"/>
    <w:rsid w:val="0037629A"/>
    <w:rsid w:val="003840E4"/>
    <w:rsid w:val="003A1235"/>
    <w:rsid w:val="003B5394"/>
    <w:rsid w:val="003C6A14"/>
    <w:rsid w:val="003D61D6"/>
    <w:rsid w:val="00420E52"/>
    <w:rsid w:val="00442C0A"/>
    <w:rsid w:val="00465FAE"/>
    <w:rsid w:val="0046781D"/>
    <w:rsid w:val="00471A2A"/>
    <w:rsid w:val="004C7272"/>
    <w:rsid w:val="0052470C"/>
    <w:rsid w:val="005565EF"/>
    <w:rsid w:val="005B349F"/>
    <w:rsid w:val="00642993"/>
    <w:rsid w:val="00653D35"/>
    <w:rsid w:val="006820FC"/>
    <w:rsid w:val="00686CBC"/>
    <w:rsid w:val="0069245C"/>
    <w:rsid w:val="00712BA7"/>
    <w:rsid w:val="00716A5D"/>
    <w:rsid w:val="0077046B"/>
    <w:rsid w:val="00775BC5"/>
    <w:rsid w:val="007A10CD"/>
    <w:rsid w:val="007A138D"/>
    <w:rsid w:val="007C2B76"/>
    <w:rsid w:val="007C3BB0"/>
    <w:rsid w:val="007D40A1"/>
    <w:rsid w:val="00815860"/>
    <w:rsid w:val="008352CD"/>
    <w:rsid w:val="00843D88"/>
    <w:rsid w:val="00870012"/>
    <w:rsid w:val="008A4FB9"/>
    <w:rsid w:val="00964D11"/>
    <w:rsid w:val="009D7FD5"/>
    <w:rsid w:val="009F328C"/>
    <w:rsid w:val="00A2314A"/>
    <w:rsid w:val="00A30143"/>
    <w:rsid w:val="00A30EEB"/>
    <w:rsid w:val="00A7488E"/>
    <w:rsid w:val="00AA57FF"/>
    <w:rsid w:val="00AE0965"/>
    <w:rsid w:val="00B16A8E"/>
    <w:rsid w:val="00B16EEC"/>
    <w:rsid w:val="00B506B1"/>
    <w:rsid w:val="00BB7C66"/>
    <w:rsid w:val="00C31345"/>
    <w:rsid w:val="00C63EA2"/>
    <w:rsid w:val="00C7484C"/>
    <w:rsid w:val="00D0620A"/>
    <w:rsid w:val="00D128A5"/>
    <w:rsid w:val="00D55FE8"/>
    <w:rsid w:val="00D6541D"/>
    <w:rsid w:val="00D70798"/>
    <w:rsid w:val="00D764D4"/>
    <w:rsid w:val="00E203D8"/>
    <w:rsid w:val="00E40534"/>
    <w:rsid w:val="00ED2175"/>
    <w:rsid w:val="00F6028E"/>
    <w:rsid w:val="00FD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8983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20A"/>
    <w:rPr>
      <w:rFonts w:ascii="Arial" w:eastAsia="Times New Roman" w:hAnsi="Arial" w:cs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620A"/>
    <w:rPr>
      <w:rFonts w:ascii="Arial" w:eastAsiaTheme="minorHAnsi" w:hAnsi="Arial" w:cs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20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20A"/>
    <w:rPr>
      <w:rFonts w:ascii="Lucida Grande" w:eastAsia="Times New Roman" w:hAnsi="Lucida Grande" w:cs="Arial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53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D35"/>
    <w:rPr>
      <w:rFonts w:ascii="Arial" w:eastAsia="Times New Roman" w:hAnsi="Arial" w:cs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53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D35"/>
    <w:rPr>
      <w:rFonts w:ascii="Arial" w:eastAsia="Times New Roman" w:hAnsi="Arial" w:cs="Arial"/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653D35"/>
    <w:rPr>
      <w:i/>
      <w:iCs/>
    </w:rPr>
  </w:style>
  <w:style w:type="character" w:styleId="Hyperlink">
    <w:name w:val="Hyperlink"/>
    <w:basedOn w:val="DefaultParagraphFont"/>
    <w:uiPriority w:val="99"/>
    <w:unhideWhenUsed/>
    <w:rsid w:val="002331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138D"/>
    <w:pPr>
      <w:ind w:left="720"/>
      <w:contextualSpacing/>
    </w:pPr>
  </w:style>
  <w:style w:type="paragraph" w:customStyle="1" w:styleId="BodyCopy">
    <w:name w:val="Body Copy"/>
    <w:basedOn w:val="Normal"/>
    <w:link w:val="BodyCopyChar"/>
    <w:autoRedefine/>
    <w:qFormat/>
    <w:rsid w:val="003D61D6"/>
    <w:pPr>
      <w:tabs>
        <w:tab w:val="left" w:pos="0"/>
      </w:tabs>
      <w:spacing w:line="276" w:lineRule="auto"/>
    </w:pPr>
    <w:rPr>
      <w:rFonts w:ascii="Trebuchet MS" w:hAnsi="Trebuchet MS" w:cs="Times New Roman"/>
      <w:sz w:val="20"/>
      <w:szCs w:val="20"/>
    </w:rPr>
  </w:style>
  <w:style w:type="character" w:customStyle="1" w:styleId="BodyCopyChar">
    <w:name w:val="Body Copy Char"/>
    <w:basedOn w:val="DefaultParagraphFont"/>
    <w:link w:val="BodyCopy"/>
    <w:rsid w:val="003D61D6"/>
    <w:rPr>
      <w:rFonts w:ascii="Trebuchet MS" w:eastAsia="Times New Roman" w:hAnsi="Trebuchet MS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ED217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20A"/>
    <w:rPr>
      <w:rFonts w:ascii="Arial" w:eastAsia="Times New Roman" w:hAnsi="Arial" w:cs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620A"/>
    <w:rPr>
      <w:rFonts w:ascii="Arial" w:eastAsiaTheme="minorHAnsi" w:hAnsi="Arial" w:cs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20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20A"/>
    <w:rPr>
      <w:rFonts w:ascii="Lucida Grande" w:eastAsia="Times New Roman" w:hAnsi="Lucida Grande" w:cs="Arial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53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D35"/>
    <w:rPr>
      <w:rFonts w:ascii="Arial" w:eastAsia="Times New Roman" w:hAnsi="Arial" w:cs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53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D35"/>
    <w:rPr>
      <w:rFonts w:ascii="Arial" w:eastAsia="Times New Roman" w:hAnsi="Arial" w:cs="Arial"/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653D35"/>
    <w:rPr>
      <w:i/>
      <w:iCs/>
    </w:rPr>
  </w:style>
  <w:style w:type="character" w:styleId="Hyperlink">
    <w:name w:val="Hyperlink"/>
    <w:basedOn w:val="DefaultParagraphFont"/>
    <w:uiPriority w:val="99"/>
    <w:unhideWhenUsed/>
    <w:rsid w:val="002331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138D"/>
    <w:pPr>
      <w:ind w:left="720"/>
      <w:contextualSpacing/>
    </w:pPr>
  </w:style>
  <w:style w:type="paragraph" w:customStyle="1" w:styleId="BodyCopy">
    <w:name w:val="Body Copy"/>
    <w:basedOn w:val="Normal"/>
    <w:link w:val="BodyCopyChar"/>
    <w:autoRedefine/>
    <w:qFormat/>
    <w:rsid w:val="003D61D6"/>
    <w:pPr>
      <w:tabs>
        <w:tab w:val="left" w:pos="0"/>
      </w:tabs>
      <w:spacing w:line="276" w:lineRule="auto"/>
    </w:pPr>
    <w:rPr>
      <w:rFonts w:ascii="Trebuchet MS" w:hAnsi="Trebuchet MS" w:cs="Times New Roman"/>
      <w:sz w:val="20"/>
      <w:szCs w:val="20"/>
    </w:rPr>
  </w:style>
  <w:style w:type="character" w:customStyle="1" w:styleId="BodyCopyChar">
    <w:name w:val="Body Copy Char"/>
    <w:basedOn w:val="DefaultParagraphFont"/>
    <w:link w:val="BodyCopy"/>
    <w:rsid w:val="003D61D6"/>
    <w:rPr>
      <w:rFonts w:ascii="Trebuchet MS" w:eastAsia="Times New Roman" w:hAnsi="Trebuchet MS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ED2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1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sierraclub.org/sites/www.sierraclub.org/files/sce-authors/u1997/Stretch%20Code%20Letter%20to%20Secretary%20Beaton%2010.8.15.pdf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sierraclub.org/sites/www.sierraclub.org/files/sce-authors/u1997/Stretch%20Code%20Letter%20to%20Secretary%20Beaton%2010.8.15.pdf" TargetMode="External"/><Relationship Id="rId10" Type="http://schemas.openxmlformats.org/officeDocument/2006/relationships/hyperlink" Target="http://www.mass.gov/eea/docs/doer/green-communities/grant-program/stretch-code-towns-adoption-by-community-map-and-lis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DBE8FF-0FFB-5644-B9A3-81CF327B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2394</Characters>
  <Application>Microsoft Macintosh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Kelley</dc:creator>
  <cp:keywords/>
  <dc:description/>
  <cp:lastModifiedBy>Emily Norton</cp:lastModifiedBy>
  <cp:revision>2</cp:revision>
  <cp:lastPrinted>2015-02-12T21:45:00Z</cp:lastPrinted>
  <dcterms:created xsi:type="dcterms:W3CDTF">2015-10-12T20:01:00Z</dcterms:created>
  <dcterms:modified xsi:type="dcterms:W3CDTF">2015-10-12T20:01:00Z</dcterms:modified>
</cp:coreProperties>
</file>